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88CA51" w14:textId="24D68E07" w:rsidR="007258F1" w:rsidRPr="00BA7627" w:rsidRDefault="007258F1" w:rsidP="007258F1">
      <w:pPr>
        <w:jc w:val="center"/>
        <w:rPr>
          <w:b/>
          <w:sz w:val="24"/>
          <w:szCs w:val="24"/>
          <w:lang w:val="en-GB"/>
        </w:rPr>
      </w:pPr>
      <w:r w:rsidRPr="00BA7627">
        <w:rPr>
          <w:b/>
          <w:sz w:val="24"/>
          <w:szCs w:val="24"/>
          <w:lang w:val="en-GB"/>
        </w:rPr>
        <w:t xml:space="preserve">Course </w:t>
      </w:r>
      <w:r w:rsidR="003D7A55">
        <w:rPr>
          <w:b/>
          <w:sz w:val="24"/>
          <w:szCs w:val="24"/>
          <w:lang w:val="en-GB"/>
        </w:rPr>
        <w:t>description</w:t>
      </w:r>
    </w:p>
    <w:p w14:paraId="38C65A05" w14:textId="77777777" w:rsidR="007258F1" w:rsidRPr="00BA7627" w:rsidRDefault="007258F1" w:rsidP="007258F1">
      <w:pPr>
        <w:rPr>
          <w:sz w:val="4"/>
          <w:lang w:val="en-GB"/>
        </w:rPr>
      </w:pPr>
    </w:p>
    <w:tbl>
      <w:tblPr>
        <w:tblW w:w="9072" w:type="dxa"/>
        <w:tblInd w:w="-15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6"/>
        <w:gridCol w:w="4536"/>
      </w:tblGrid>
      <w:tr w:rsidR="007258F1" w:rsidRPr="00BA7627" w14:paraId="3AA849BC" w14:textId="77777777" w:rsidTr="002A71A0">
        <w:trPr>
          <w:cantSplit/>
        </w:trPr>
        <w:tc>
          <w:tcPr>
            <w:tcW w:w="4536" w:type="dxa"/>
            <w:vMerge w:val="restart"/>
          </w:tcPr>
          <w:p w14:paraId="2C784E6E" w14:textId="31727D2D" w:rsidR="007258F1" w:rsidRPr="00BA7627" w:rsidRDefault="007258F1" w:rsidP="003435D0">
            <w:pPr>
              <w:rPr>
                <w:smallCaps/>
                <w:sz w:val="24"/>
                <w:lang w:val="en-GB"/>
              </w:rPr>
            </w:pPr>
            <w:r>
              <w:rPr>
                <w:b/>
                <w:bCs/>
                <w:sz w:val="24"/>
                <w:lang w:val="en-GB"/>
              </w:rPr>
              <w:t>Course name</w:t>
            </w:r>
            <w:r w:rsidRPr="00BA7627">
              <w:rPr>
                <w:b/>
                <w:bCs/>
                <w:sz w:val="24"/>
                <w:lang w:val="en-GB"/>
              </w:rPr>
              <w:t>:</w:t>
            </w:r>
            <w:r w:rsidRPr="00BA7627">
              <w:rPr>
                <w:sz w:val="24"/>
                <w:lang w:val="en-GB"/>
              </w:rPr>
              <w:t xml:space="preserve"> </w:t>
            </w:r>
            <w:r>
              <w:rPr>
                <w:sz w:val="24"/>
                <w:lang w:val="en-GB"/>
              </w:rPr>
              <w:t>European Regionalism</w:t>
            </w:r>
          </w:p>
        </w:tc>
        <w:tc>
          <w:tcPr>
            <w:tcW w:w="4536" w:type="dxa"/>
          </w:tcPr>
          <w:p w14:paraId="1E6598EC" w14:textId="47A96161" w:rsidR="007258F1" w:rsidRPr="00BA7627" w:rsidRDefault="007258F1" w:rsidP="003435D0">
            <w:pPr>
              <w:spacing w:before="20" w:after="20"/>
              <w:rPr>
                <w:sz w:val="24"/>
                <w:lang w:val="en-GB"/>
              </w:rPr>
            </w:pPr>
            <w:r>
              <w:rPr>
                <w:b/>
                <w:bCs/>
                <w:sz w:val="24"/>
                <w:lang w:val="en-GB"/>
              </w:rPr>
              <w:t>Course Neptun code</w:t>
            </w:r>
            <w:r w:rsidRPr="00BA7627">
              <w:rPr>
                <w:b/>
                <w:bCs/>
                <w:sz w:val="24"/>
                <w:lang w:val="en-GB"/>
              </w:rPr>
              <w:t>:</w:t>
            </w:r>
            <w:r w:rsidRPr="00BA7627">
              <w:rPr>
                <w:sz w:val="24"/>
                <w:lang w:val="en-GB"/>
              </w:rPr>
              <w:t xml:space="preserve"> </w:t>
            </w:r>
            <w:r w:rsidR="00DF4C7A">
              <w:rPr>
                <w:sz w:val="24"/>
                <w:lang w:val="en-GB"/>
              </w:rPr>
              <w:t>GTERG4112PA</w:t>
            </w:r>
            <w:r w:rsidRPr="00BA7627">
              <w:rPr>
                <w:b/>
                <w:bCs/>
                <w:sz w:val="24"/>
                <w:szCs w:val="24"/>
                <w:lang w:val="en-GB"/>
              </w:rPr>
              <w:t xml:space="preserve"> </w:t>
            </w:r>
          </w:p>
        </w:tc>
      </w:tr>
      <w:tr w:rsidR="007258F1" w:rsidRPr="00BA7627" w14:paraId="6B410B12" w14:textId="77777777" w:rsidTr="002A71A0">
        <w:trPr>
          <w:cantSplit/>
        </w:trPr>
        <w:tc>
          <w:tcPr>
            <w:tcW w:w="4536" w:type="dxa"/>
            <w:vMerge/>
          </w:tcPr>
          <w:p w14:paraId="65218D62" w14:textId="77777777" w:rsidR="007258F1" w:rsidRPr="00BA7627" w:rsidRDefault="007258F1" w:rsidP="003435D0">
            <w:pPr>
              <w:spacing w:before="20" w:after="20"/>
              <w:rPr>
                <w:b/>
                <w:bCs/>
                <w:sz w:val="24"/>
                <w:lang w:val="en-GB"/>
              </w:rPr>
            </w:pPr>
          </w:p>
        </w:tc>
        <w:tc>
          <w:tcPr>
            <w:tcW w:w="4536" w:type="dxa"/>
          </w:tcPr>
          <w:p w14:paraId="5339CB82" w14:textId="27588A8A" w:rsidR="007258F1" w:rsidRPr="00BA7627" w:rsidRDefault="007258F1" w:rsidP="003435D0">
            <w:pPr>
              <w:spacing w:before="20" w:after="20"/>
              <w:rPr>
                <w:b/>
                <w:bCs/>
                <w:sz w:val="24"/>
                <w:lang w:val="en-GB"/>
              </w:rPr>
            </w:pPr>
            <w:r>
              <w:rPr>
                <w:b/>
                <w:bCs/>
                <w:sz w:val="24"/>
                <w:lang w:val="en-GB"/>
              </w:rPr>
              <w:t>Course character</w:t>
            </w:r>
            <w:r w:rsidRPr="00BA7627">
              <w:rPr>
                <w:b/>
                <w:bCs/>
                <w:sz w:val="24"/>
                <w:lang w:val="en-GB"/>
              </w:rPr>
              <w:t>:</w:t>
            </w:r>
            <w:r w:rsidRPr="00BA7627">
              <w:rPr>
                <w:bCs/>
                <w:sz w:val="24"/>
                <w:lang w:val="en-GB"/>
              </w:rPr>
              <w:t xml:space="preserve"> </w:t>
            </w:r>
            <w:r>
              <w:rPr>
                <w:bCs/>
                <w:sz w:val="24"/>
                <w:lang w:val="en-GB"/>
              </w:rPr>
              <w:t>obligatory</w:t>
            </w:r>
          </w:p>
        </w:tc>
      </w:tr>
      <w:tr w:rsidR="007258F1" w:rsidRPr="00BA7627" w14:paraId="346B387E" w14:textId="77777777" w:rsidTr="002A71A0">
        <w:trPr>
          <w:cantSplit/>
        </w:trPr>
        <w:tc>
          <w:tcPr>
            <w:tcW w:w="9072" w:type="dxa"/>
            <w:gridSpan w:val="2"/>
          </w:tcPr>
          <w:p w14:paraId="3952B15E" w14:textId="4F9E9CED" w:rsidR="007258F1" w:rsidRPr="00BA7627" w:rsidRDefault="007258F1" w:rsidP="003435D0">
            <w:pPr>
              <w:spacing w:before="20" w:after="20"/>
              <w:rPr>
                <w:b/>
                <w:bCs/>
                <w:sz w:val="24"/>
                <w:lang w:val="en-GB"/>
              </w:rPr>
            </w:pPr>
            <w:r>
              <w:rPr>
                <w:b/>
                <w:bCs/>
                <w:sz w:val="24"/>
                <w:lang w:val="en-GB"/>
              </w:rPr>
              <w:t>Lecturer</w:t>
            </w:r>
            <w:r w:rsidRPr="00BA7627">
              <w:rPr>
                <w:bCs/>
                <w:i/>
                <w:lang w:val="en-GB"/>
              </w:rPr>
              <w:t>:</w:t>
            </w:r>
            <w:r w:rsidRPr="00BA7627">
              <w:rPr>
                <w:b/>
                <w:bCs/>
                <w:lang w:val="en-GB"/>
              </w:rPr>
              <w:t xml:space="preserve"> </w:t>
            </w:r>
            <w:r w:rsidR="00B153B8">
              <w:rPr>
                <w:b/>
                <w:bCs/>
                <w:lang w:val="en-GB"/>
              </w:rPr>
              <w:t>Dr. Kincses Áron</w:t>
            </w:r>
          </w:p>
        </w:tc>
      </w:tr>
      <w:tr w:rsidR="007258F1" w:rsidRPr="00BA7627" w14:paraId="43506714" w14:textId="77777777" w:rsidTr="002A71A0">
        <w:trPr>
          <w:cantSplit/>
        </w:trPr>
        <w:tc>
          <w:tcPr>
            <w:tcW w:w="9072" w:type="dxa"/>
            <w:gridSpan w:val="2"/>
          </w:tcPr>
          <w:p w14:paraId="10630F58" w14:textId="12308264" w:rsidR="007258F1" w:rsidRPr="00BA7627" w:rsidRDefault="007258F1" w:rsidP="003435D0">
            <w:pPr>
              <w:spacing w:before="20" w:after="20"/>
              <w:rPr>
                <w:b/>
                <w:bCs/>
                <w:sz w:val="24"/>
                <w:lang w:val="en-GB"/>
              </w:rPr>
            </w:pPr>
            <w:r>
              <w:rPr>
                <w:b/>
                <w:bCs/>
                <w:sz w:val="24"/>
                <w:lang w:val="en-GB"/>
              </w:rPr>
              <w:t>Contributor</w:t>
            </w:r>
            <w:r w:rsidRPr="00BA7627">
              <w:rPr>
                <w:b/>
                <w:bCs/>
                <w:sz w:val="24"/>
                <w:lang w:val="en-GB"/>
              </w:rPr>
              <w:t xml:space="preserve">: </w:t>
            </w:r>
            <w:r>
              <w:rPr>
                <w:b/>
                <w:bCs/>
                <w:sz w:val="24"/>
                <w:lang w:val="en-GB"/>
              </w:rPr>
              <w:t>-</w:t>
            </w:r>
          </w:p>
        </w:tc>
      </w:tr>
      <w:tr w:rsidR="007258F1" w:rsidRPr="00BA7627" w14:paraId="5E6B88EA" w14:textId="77777777" w:rsidTr="002A71A0">
        <w:trPr>
          <w:cantSplit/>
        </w:trPr>
        <w:tc>
          <w:tcPr>
            <w:tcW w:w="4536" w:type="dxa"/>
          </w:tcPr>
          <w:p w14:paraId="7E8F485F" w14:textId="12F702E6" w:rsidR="007258F1" w:rsidRPr="00BA7627" w:rsidRDefault="007258F1" w:rsidP="003435D0">
            <w:pPr>
              <w:spacing w:before="20" w:after="20"/>
              <w:rPr>
                <w:sz w:val="24"/>
                <w:lang w:val="en-GB"/>
              </w:rPr>
            </w:pPr>
            <w:r>
              <w:rPr>
                <w:b/>
                <w:bCs/>
                <w:sz w:val="24"/>
                <w:lang w:val="en-GB"/>
              </w:rPr>
              <w:t>Suggested semester</w:t>
            </w:r>
            <w:r w:rsidRPr="00BA7627">
              <w:rPr>
                <w:b/>
                <w:bCs/>
                <w:sz w:val="24"/>
                <w:lang w:val="en-GB"/>
              </w:rPr>
              <w:t xml:space="preserve">: </w:t>
            </w:r>
            <w:r>
              <w:rPr>
                <w:b/>
                <w:bCs/>
                <w:sz w:val="24"/>
                <w:lang w:val="en-GB"/>
              </w:rPr>
              <w:t>2</w:t>
            </w:r>
            <w:r w:rsidR="00B153B8">
              <w:rPr>
                <w:b/>
                <w:bCs/>
                <w:sz w:val="24"/>
                <w:lang w:val="en-GB"/>
              </w:rPr>
              <w:t>S</w:t>
            </w:r>
          </w:p>
        </w:tc>
        <w:tc>
          <w:tcPr>
            <w:tcW w:w="4536" w:type="dxa"/>
          </w:tcPr>
          <w:p w14:paraId="59D86A1C" w14:textId="27E522C2" w:rsidR="007258F1" w:rsidRPr="00BA7627" w:rsidRDefault="007258F1" w:rsidP="003435D0">
            <w:pPr>
              <w:spacing w:before="20" w:after="20"/>
              <w:rPr>
                <w:sz w:val="24"/>
                <w:lang w:val="en-GB"/>
              </w:rPr>
            </w:pPr>
            <w:r>
              <w:rPr>
                <w:b/>
                <w:bCs/>
                <w:sz w:val="24"/>
                <w:lang w:val="en-GB"/>
              </w:rPr>
              <w:t>Pre-requirements</w:t>
            </w:r>
            <w:r w:rsidRPr="00BA7627">
              <w:rPr>
                <w:b/>
                <w:bCs/>
                <w:sz w:val="24"/>
                <w:lang w:val="en-GB"/>
              </w:rPr>
              <w:t>:</w:t>
            </w:r>
            <w:r w:rsidRPr="00BA7627">
              <w:rPr>
                <w:sz w:val="24"/>
                <w:lang w:val="en-GB"/>
              </w:rPr>
              <w:t xml:space="preserve"> </w:t>
            </w:r>
            <w:r>
              <w:rPr>
                <w:sz w:val="24"/>
                <w:lang w:val="en-GB"/>
              </w:rPr>
              <w:t>-</w:t>
            </w:r>
          </w:p>
        </w:tc>
      </w:tr>
      <w:tr w:rsidR="007258F1" w:rsidRPr="00BA7627" w14:paraId="056D0BE0" w14:textId="77777777" w:rsidTr="002A71A0">
        <w:trPr>
          <w:cantSplit/>
        </w:trPr>
        <w:tc>
          <w:tcPr>
            <w:tcW w:w="4536" w:type="dxa"/>
          </w:tcPr>
          <w:p w14:paraId="5E70638E" w14:textId="4BA4361B" w:rsidR="007258F1" w:rsidRPr="00DF4C7A" w:rsidRDefault="007258F1" w:rsidP="003435D0">
            <w:pPr>
              <w:spacing w:before="20" w:after="20"/>
              <w:rPr>
                <w:sz w:val="24"/>
                <w:lang w:val="en-US"/>
              </w:rPr>
            </w:pPr>
            <w:r>
              <w:rPr>
                <w:b/>
                <w:bCs/>
                <w:sz w:val="24"/>
                <w:lang w:val="en-GB"/>
              </w:rPr>
              <w:t>Number of classes:</w:t>
            </w:r>
            <w:r w:rsidRPr="00BA7627">
              <w:rPr>
                <w:b/>
                <w:bCs/>
                <w:sz w:val="24"/>
                <w:lang w:val="en-GB"/>
              </w:rPr>
              <w:t xml:space="preserve"> </w:t>
            </w:r>
            <w:r w:rsidR="00DF4C7A">
              <w:rPr>
                <w:sz w:val="24"/>
                <w:lang w:val="en-US"/>
              </w:rPr>
              <w:t>2+0</w:t>
            </w:r>
          </w:p>
        </w:tc>
        <w:tc>
          <w:tcPr>
            <w:tcW w:w="4536" w:type="dxa"/>
          </w:tcPr>
          <w:p w14:paraId="18A823AB" w14:textId="78E5C7BC" w:rsidR="007258F1" w:rsidRPr="00BA7627" w:rsidRDefault="007258F1" w:rsidP="003435D0">
            <w:pPr>
              <w:spacing w:before="20" w:after="20"/>
              <w:rPr>
                <w:sz w:val="24"/>
                <w:lang w:val="en-GB"/>
              </w:rPr>
            </w:pPr>
            <w:r>
              <w:rPr>
                <w:b/>
                <w:bCs/>
                <w:sz w:val="24"/>
                <w:lang w:val="en-GB"/>
              </w:rPr>
              <w:t>Evaluation</w:t>
            </w:r>
            <w:r w:rsidRPr="00BA7627">
              <w:rPr>
                <w:b/>
                <w:bCs/>
                <w:sz w:val="24"/>
                <w:lang w:val="en-GB"/>
              </w:rPr>
              <w:t xml:space="preserve">: </w:t>
            </w:r>
            <w:r>
              <w:rPr>
                <w:b/>
                <w:bCs/>
                <w:sz w:val="24"/>
                <w:lang w:val="en-GB"/>
              </w:rPr>
              <w:t>written</w:t>
            </w:r>
          </w:p>
        </w:tc>
      </w:tr>
      <w:tr w:rsidR="007258F1" w:rsidRPr="00BA7627" w14:paraId="41C24C09" w14:textId="77777777" w:rsidTr="002A71A0">
        <w:trPr>
          <w:cantSplit/>
        </w:trPr>
        <w:tc>
          <w:tcPr>
            <w:tcW w:w="4536" w:type="dxa"/>
          </w:tcPr>
          <w:p w14:paraId="436D3F0E" w14:textId="222C7F12" w:rsidR="007258F1" w:rsidRPr="00BA7627" w:rsidRDefault="007258F1" w:rsidP="003435D0">
            <w:pPr>
              <w:spacing w:before="20" w:after="20"/>
              <w:rPr>
                <w:sz w:val="24"/>
                <w:lang w:val="en-GB"/>
              </w:rPr>
            </w:pPr>
            <w:r>
              <w:rPr>
                <w:b/>
                <w:bCs/>
                <w:sz w:val="24"/>
                <w:lang w:val="en-GB"/>
              </w:rPr>
              <w:t>Credits</w:t>
            </w:r>
            <w:r w:rsidRPr="00BA7627">
              <w:rPr>
                <w:b/>
                <w:bCs/>
                <w:sz w:val="24"/>
                <w:lang w:val="en-GB"/>
              </w:rPr>
              <w:t>:</w:t>
            </w:r>
            <w:r w:rsidRPr="00BA7627">
              <w:rPr>
                <w:sz w:val="24"/>
                <w:lang w:val="en-GB"/>
              </w:rPr>
              <w:t xml:space="preserve"> </w:t>
            </w:r>
            <w:r>
              <w:rPr>
                <w:sz w:val="24"/>
                <w:lang w:val="en-GB"/>
              </w:rPr>
              <w:t>5</w:t>
            </w:r>
          </w:p>
        </w:tc>
        <w:tc>
          <w:tcPr>
            <w:tcW w:w="4536" w:type="dxa"/>
          </w:tcPr>
          <w:p w14:paraId="5118DC25" w14:textId="1DAE4707" w:rsidR="007258F1" w:rsidRPr="00BA7627" w:rsidRDefault="007258F1" w:rsidP="003435D0">
            <w:pPr>
              <w:spacing w:before="20" w:after="20"/>
              <w:rPr>
                <w:sz w:val="24"/>
                <w:lang w:val="en-GB"/>
              </w:rPr>
            </w:pPr>
            <w:r>
              <w:rPr>
                <w:b/>
                <w:sz w:val="24"/>
                <w:lang w:val="en-GB"/>
              </w:rPr>
              <w:t>Type</w:t>
            </w:r>
            <w:r w:rsidRPr="00BA7627">
              <w:rPr>
                <w:b/>
                <w:sz w:val="24"/>
                <w:lang w:val="en-GB"/>
              </w:rPr>
              <w:t>:</w:t>
            </w:r>
            <w:r w:rsidRPr="00BA7627">
              <w:rPr>
                <w:sz w:val="24"/>
                <w:lang w:val="en-GB"/>
              </w:rPr>
              <w:t xml:space="preserve"> </w:t>
            </w:r>
            <w:r w:rsidR="00DF4C7A">
              <w:rPr>
                <w:sz w:val="24"/>
                <w:lang w:val="en-GB"/>
              </w:rPr>
              <w:t>compulsory related to the research topic</w:t>
            </w:r>
          </w:p>
        </w:tc>
      </w:tr>
      <w:tr w:rsidR="007258F1" w:rsidRPr="00BA7627" w14:paraId="3BB1BEA6" w14:textId="77777777" w:rsidTr="002A71A0">
        <w:trPr>
          <w:cantSplit/>
        </w:trPr>
        <w:tc>
          <w:tcPr>
            <w:tcW w:w="9072" w:type="dxa"/>
            <w:gridSpan w:val="2"/>
          </w:tcPr>
          <w:p w14:paraId="55EBD1E1" w14:textId="77777777" w:rsidR="007258F1" w:rsidRPr="00BA7627" w:rsidRDefault="007258F1" w:rsidP="003435D0">
            <w:pPr>
              <w:rPr>
                <w:b/>
                <w:sz w:val="24"/>
                <w:lang w:val="en-GB"/>
              </w:rPr>
            </w:pPr>
            <w:r w:rsidRPr="00BA7627">
              <w:rPr>
                <w:b/>
                <w:sz w:val="24"/>
                <w:lang w:val="en-GB"/>
              </w:rPr>
              <w:t>Objective and aim of the subject:</w:t>
            </w:r>
          </w:p>
          <w:p w14:paraId="65F323D0" w14:textId="47F06D22" w:rsidR="007258F1" w:rsidRPr="002A71A0" w:rsidRDefault="002A71A0" w:rsidP="003435D0">
            <w:pPr>
              <w:spacing w:before="60"/>
              <w:jc w:val="both"/>
              <w:rPr>
                <w:sz w:val="22"/>
                <w:szCs w:val="22"/>
                <w:lang w:val="en"/>
              </w:rPr>
            </w:pPr>
            <w:r>
              <w:t xml:space="preserve">The </w:t>
            </w:r>
            <w:proofErr w:type="spellStart"/>
            <w:r>
              <w:t>course</w:t>
            </w:r>
            <w:proofErr w:type="spellEnd"/>
            <w:r>
              <w:t xml:space="preserve"> </w:t>
            </w:r>
            <w:proofErr w:type="spellStart"/>
            <w:r>
              <w:t>offers</w:t>
            </w:r>
            <w:proofErr w:type="spellEnd"/>
            <w:r>
              <w:t xml:space="preserve"> an </w:t>
            </w:r>
            <w:proofErr w:type="spellStart"/>
            <w:r>
              <w:t>insight</w:t>
            </w:r>
            <w:proofErr w:type="spellEnd"/>
            <w:r>
              <w:t xml:space="preserve"> in </w:t>
            </w:r>
            <w:proofErr w:type="spellStart"/>
            <w:r>
              <w:t>the</w:t>
            </w:r>
            <w:proofErr w:type="spellEnd"/>
            <w:r>
              <w:t xml:space="preserve"> </w:t>
            </w:r>
            <w:proofErr w:type="spellStart"/>
            <w:r>
              <w:t>complex</w:t>
            </w:r>
            <w:proofErr w:type="spellEnd"/>
            <w:r>
              <w:t xml:space="preserve"> </w:t>
            </w:r>
            <w:proofErr w:type="spellStart"/>
            <w:r>
              <w:t>interconnections</w:t>
            </w:r>
            <w:proofErr w:type="spellEnd"/>
            <w:r>
              <w:t xml:space="preserve"> of </w:t>
            </w:r>
            <w:proofErr w:type="spellStart"/>
            <w:r>
              <w:t>the</w:t>
            </w:r>
            <w:proofErr w:type="spellEnd"/>
            <w:r>
              <w:t xml:space="preserve"> </w:t>
            </w:r>
            <w:proofErr w:type="spellStart"/>
            <w:r>
              <w:t>regionalism</w:t>
            </w:r>
            <w:proofErr w:type="spellEnd"/>
            <w:r>
              <w:t xml:space="preserve">, </w:t>
            </w:r>
            <w:proofErr w:type="spellStart"/>
            <w:r>
              <w:t>the</w:t>
            </w:r>
            <w:proofErr w:type="spellEnd"/>
            <w:r>
              <w:t xml:space="preserve"> </w:t>
            </w:r>
            <w:proofErr w:type="spellStart"/>
            <w:r>
              <w:t>evaluation</w:t>
            </w:r>
            <w:proofErr w:type="spellEnd"/>
            <w:r>
              <w:t xml:space="preserve"> of </w:t>
            </w:r>
            <w:proofErr w:type="spellStart"/>
            <w:r>
              <w:t>different</w:t>
            </w:r>
            <w:proofErr w:type="spellEnd"/>
            <w:r>
              <w:t xml:space="preserve"> </w:t>
            </w:r>
            <w:proofErr w:type="spellStart"/>
            <w:r>
              <w:t>european</w:t>
            </w:r>
            <w:proofErr w:type="spellEnd"/>
            <w:r>
              <w:t xml:space="preserve"> modells. </w:t>
            </w:r>
            <w:proofErr w:type="spellStart"/>
            <w:r>
              <w:t>It</w:t>
            </w:r>
            <w:proofErr w:type="spellEnd"/>
            <w:r>
              <w:t xml:space="preserve"> </w:t>
            </w:r>
            <w:proofErr w:type="spellStart"/>
            <w:r>
              <w:t>will</w:t>
            </w:r>
            <w:proofErr w:type="spellEnd"/>
            <w:r>
              <w:t xml:space="preserve"> </w:t>
            </w:r>
            <w:proofErr w:type="spellStart"/>
            <w:r>
              <w:t>offer</w:t>
            </w:r>
            <w:proofErr w:type="spellEnd"/>
            <w:r>
              <w:t xml:space="preserve"> </w:t>
            </w:r>
            <w:proofErr w:type="spellStart"/>
            <w:r>
              <w:t>for</w:t>
            </w:r>
            <w:proofErr w:type="spellEnd"/>
            <w:r>
              <w:t xml:space="preserve"> </w:t>
            </w:r>
            <w:proofErr w:type="spellStart"/>
            <w:r>
              <w:t>the</w:t>
            </w:r>
            <w:proofErr w:type="spellEnd"/>
            <w:r>
              <w:t xml:space="preserve"> </w:t>
            </w:r>
            <w:proofErr w:type="spellStart"/>
            <w:r>
              <w:t>students</w:t>
            </w:r>
            <w:proofErr w:type="spellEnd"/>
            <w:r>
              <w:t xml:space="preserve"> </w:t>
            </w:r>
            <w:proofErr w:type="spellStart"/>
            <w:r>
              <w:t>good</w:t>
            </w:r>
            <w:proofErr w:type="spellEnd"/>
            <w:r>
              <w:t xml:space="preserve"> </w:t>
            </w:r>
            <w:proofErr w:type="spellStart"/>
            <w:r>
              <w:t>skills</w:t>
            </w:r>
            <w:proofErr w:type="spellEnd"/>
            <w:r>
              <w:t xml:space="preserve"> </w:t>
            </w:r>
            <w:proofErr w:type="spellStart"/>
            <w:r>
              <w:t>for</w:t>
            </w:r>
            <w:proofErr w:type="spellEnd"/>
            <w:r>
              <w:t xml:space="preserve"> </w:t>
            </w:r>
            <w:proofErr w:type="spellStart"/>
            <w:r>
              <w:t>the</w:t>
            </w:r>
            <w:proofErr w:type="spellEnd"/>
            <w:r>
              <w:t xml:space="preserve"> </w:t>
            </w:r>
            <w:proofErr w:type="spellStart"/>
            <w:r>
              <w:t>foundation</w:t>
            </w:r>
            <w:proofErr w:type="spellEnd"/>
            <w:r>
              <w:t xml:space="preserve"> of </w:t>
            </w:r>
            <w:proofErr w:type="spellStart"/>
            <w:r>
              <w:t>their</w:t>
            </w:r>
            <w:proofErr w:type="spellEnd"/>
            <w:r>
              <w:t xml:space="preserve"> </w:t>
            </w:r>
            <w:proofErr w:type="spellStart"/>
            <w:r>
              <w:t>decitions</w:t>
            </w:r>
            <w:proofErr w:type="spellEnd"/>
            <w:r>
              <w:t xml:space="preserve"> in </w:t>
            </w:r>
            <w:proofErr w:type="spellStart"/>
            <w:r>
              <w:t>the</w:t>
            </w:r>
            <w:proofErr w:type="spellEnd"/>
            <w:r>
              <w:t xml:space="preserve"> </w:t>
            </w:r>
            <w:proofErr w:type="spellStart"/>
            <w:r>
              <w:t>field</w:t>
            </w:r>
            <w:proofErr w:type="spellEnd"/>
            <w:r>
              <w:t xml:space="preserve"> of </w:t>
            </w:r>
            <w:proofErr w:type="spellStart"/>
            <w:r>
              <w:t>regional</w:t>
            </w:r>
            <w:proofErr w:type="spellEnd"/>
            <w:r>
              <w:t xml:space="preserve"> </w:t>
            </w:r>
            <w:proofErr w:type="spellStart"/>
            <w:r>
              <w:t>development</w:t>
            </w:r>
            <w:proofErr w:type="spellEnd"/>
            <w:r>
              <w:t>.</w:t>
            </w:r>
          </w:p>
        </w:tc>
      </w:tr>
      <w:tr w:rsidR="002A71A0" w:rsidRPr="00BA7627" w14:paraId="4CD08DE2" w14:textId="77777777" w:rsidTr="002A71A0">
        <w:trPr>
          <w:cantSplit/>
        </w:trPr>
        <w:tc>
          <w:tcPr>
            <w:tcW w:w="9072" w:type="dxa"/>
            <w:gridSpan w:val="2"/>
            <w:vAlign w:val="center"/>
          </w:tcPr>
          <w:p w14:paraId="36B3A58E" w14:textId="69EAE918" w:rsidR="005212BC" w:rsidRPr="005212BC" w:rsidRDefault="005212BC" w:rsidP="005212BC">
            <w:pPr>
              <w:spacing w:before="60"/>
              <w:rPr>
                <w:bCs/>
                <w:lang w:val="en-GB"/>
              </w:rPr>
            </w:pPr>
            <w:r w:rsidRPr="005212BC">
              <w:rPr>
                <w:bCs/>
                <w:lang w:val="en-GB"/>
              </w:rPr>
              <w:t>1. occasion</w:t>
            </w:r>
          </w:p>
          <w:p w14:paraId="0E2B3A25" w14:textId="7FBAA75D" w:rsidR="00B153B8" w:rsidRPr="00B153B8" w:rsidRDefault="00B153B8" w:rsidP="00B153B8">
            <w:pPr>
              <w:pStyle w:val="Listaszerbekezds"/>
              <w:numPr>
                <w:ilvl w:val="0"/>
                <w:numId w:val="9"/>
              </w:numPr>
              <w:spacing w:before="60"/>
              <w:rPr>
                <w:bCs/>
              </w:rPr>
            </w:pPr>
            <w:r w:rsidRPr="00B153B8">
              <w:rPr>
                <w:bCs/>
              </w:rPr>
              <w:t xml:space="preserve">Research </w:t>
            </w:r>
            <w:proofErr w:type="spellStart"/>
            <w:r w:rsidRPr="00B153B8">
              <w:rPr>
                <w:bCs/>
              </w:rPr>
              <w:t>Paradigms</w:t>
            </w:r>
            <w:proofErr w:type="spellEnd"/>
            <w:r w:rsidRPr="00B153B8">
              <w:rPr>
                <w:bCs/>
              </w:rPr>
              <w:t xml:space="preserve"> of </w:t>
            </w:r>
            <w:proofErr w:type="spellStart"/>
            <w:r w:rsidRPr="00B153B8">
              <w:rPr>
                <w:bCs/>
              </w:rPr>
              <w:t>the</w:t>
            </w:r>
            <w:proofErr w:type="spellEnd"/>
            <w:r w:rsidRPr="00B153B8">
              <w:rPr>
                <w:bCs/>
              </w:rPr>
              <w:t xml:space="preserve"> </w:t>
            </w:r>
            <w:proofErr w:type="spellStart"/>
            <w:r w:rsidRPr="00B153B8">
              <w:rPr>
                <w:bCs/>
              </w:rPr>
              <w:t>Region</w:t>
            </w:r>
            <w:proofErr w:type="spellEnd"/>
          </w:p>
          <w:p w14:paraId="2B626646" w14:textId="58A50E3B" w:rsidR="00B153B8" w:rsidRPr="00B153B8" w:rsidRDefault="00B153B8" w:rsidP="00B153B8">
            <w:pPr>
              <w:pStyle w:val="Listaszerbekezds"/>
              <w:numPr>
                <w:ilvl w:val="0"/>
                <w:numId w:val="9"/>
              </w:numPr>
              <w:spacing w:before="60"/>
              <w:rPr>
                <w:bCs/>
              </w:rPr>
            </w:pPr>
            <w:proofErr w:type="spellStart"/>
            <w:r w:rsidRPr="00B153B8">
              <w:rPr>
                <w:bCs/>
              </w:rPr>
              <w:t>Regionalisation</w:t>
            </w:r>
            <w:proofErr w:type="spellEnd"/>
            <w:r w:rsidRPr="00B153B8">
              <w:rPr>
                <w:bCs/>
              </w:rPr>
              <w:t xml:space="preserve"> of </w:t>
            </w:r>
            <w:proofErr w:type="spellStart"/>
            <w:r w:rsidRPr="00B153B8">
              <w:rPr>
                <w:bCs/>
              </w:rPr>
              <w:t>the</w:t>
            </w:r>
            <w:proofErr w:type="spellEnd"/>
            <w:r w:rsidRPr="00B153B8">
              <w:rPr>
                <w:bCs/>
              </w:rPr>
              <w:t xml:space="preserve"> </w:t>
            </w:r>
            <w:proofErr w:type="spellStart"/>
            <w:r w:rsidRPr="00B153B8">
              <w:rPr>
                <w:bCs/>
              </w:rPr>
              <w:t>Space</w:t>
            </w:r>
            <w:proofErr w:type="spellEnd"/>
          </w:p>
          <w:p w14:paraId="78FA542F" w14:textId="2EAD5264" w:rsidR="00B153B8" w:rsidRPr="00B153B8" w:rsidRDefault="00B153B8" w:rsidP="00B153B8">
            <w:pPr>
              <w:pStyle w:val="Listaszerbekezds"/>
              <w:numPr>
                <w:ilvl w:val="0"/>
                <w:numId w:val="9"/>
              </w:numPr>
              <w:spacing w:before="60"/>
              <w:rPr>
                <w:bCs/>
              </w:rPr>
            </w:pPr>
            <w:proofErr w:type="spellStart"/>
            <w:r w:rsidRPr="00B153B8">
              <w:rPr>
                <w:bCs/>
              </w:rPr>
              <w:t>Positiv-scientific</w:t>
            </w:r>
            <w:proofErr w:type="spellEnd"/>
            <w:r w:rsidRPr="00B153B8">
              <w:rPr>
                <w:bCs/>
              </w:rPr>
              <w:t xml:space="preserve"> </w:t>
            </w:r>
            <w:proofErr w:type="spellStart"/>
            <w:r w:rsidRPr="00B153B8">
              <w:rPr>
                <w:bCs/>
              </w:rPr>
              <w:t>regionalisation</w:t>
            </w:r>
            <w:proofErr w:type="spellEnd"/>
          </w:p>
          <w:p w14:paraId="367C773A" w14:textId="10A5DEED" w:rsidR="00B153B8" w:rsidRPr="00B153B8" w:rsidRDefault="00B153B8" w:rsidP="00B153B8">
            <w:pPr>
              <w:pStyle w:val="Listaszerbekezds"/>
              <w:numPr>
                <w:ilvl w:val="0"/>
                <w:numId w:val="9"/>
              </w:numPr>
              <w:spacing w:before="60"/>
              <w:rPr>
                <w:bCs/>
              </w:rPr>
            </w:pPr>
            <w:proofErr w:type="spellStart"/>
            <w:r w:rsidRPr="00B153B8">
              <w:rPr>
                <w:bCs/>
              </w:rPr>
              <w:t>Normativ-formal</w:t>
            </w:r>
            <w:proofErr w:type="spellEnd"/>
            <w:r w:rsidRPr="00B153B8">
              <w:rPr>
                <w:bCs/>
              </w:rPr>
              <w:t xml:space="preserve"> </w:t>
            </w:r>
            <w:proofErr w:type="spellStart"/>
            <w:r w:rsidRPr="00B153B8">
              <w:rPr>
                <w:bCs/>
              </w:rPr>
              <w:t>regionalisation</w:t>
            </w:r>
            <w:proofErr w:type="spellEnd"/>
          </w:p>
          <w:p w14:paraId="5FF6B220" w14:textId="20667DF0" w:rsidR="00B153B8" w:rsidRPr="00B153B8" w:rsidRDefault="00B153B8" w:rsidP="00B153B8">
            <w:pPr>
              <w:pStyle w:val="Listaszerbekezds"/>
              <w:numPr>
                <w:ilvl w:val="0"/>
                <w:numId w:val="9"/>
              </w:numPr>
              <w:spacing w:before="60"/>
              <w:rPr>
                <w:bCs/>
              </w:rPr>
            </w:pPr>
            <w:proofErr w:type="spellStart"/>
            <w:r w:rsidRPr="00B153B8">
              <w:rPr>
                <w:bCs/>
              </w:rPr>
              <w:t>Symbolic-informal</w:t>
            </w:r>
            <w:proofErr w:type="spellEnd"/>
            <w:r w:rsidRPr="00B153B8">
              <w:rPr>
                <w:bCs/>
              </w:rPr>
              <w:t xml:space="preserve"> </w:t>
            </w:r>
            <w:proofErr w:type="spellStart"/>
            <w:r w:rsidRPr="00B153B8">
              <w:rPr>
                <w:bCs/>
              </w:rPr>
              <w:t>regionalisation</w:t>
            </w:r>
            <w:proofErr w:type="spellEnd"/>
          </w:p>
          <w:p w14:paraId="5554575F" w14:textId="128D1FE3" w:rsidR="005212BC" w:rsidRPr="005212BC" w:rsidRDefault="005212BC" w:rsidP="005212BC">
            <w:pPr>
              <w:spacing w:before="60"/>
              <w:rPr>
                <w:bCs/>
                <w:lang w:val="en-GB"/>
              </w:rPr>
            </w:pPr>
            <w:r>
              <w:rPr>
                <w:bCs/>
                <w:lang w:val="en-GB"/>
              </w:rPr>
              <w:t>2</w:t>
            </w:r>
            <w:r w:rsidRPr="005212BC">
              <w:rPr>
                <w:bCs/>
                <w:lang w:val="en-GB"/>
              </w:rPr>
              <w:t>. occasion</w:t>
            </w:r>
          </w:p>
          <w:p w14:paraId="161C6F76" w14:textId="73FD3E85" w:rsidR="00B153B8" w:rsidRPr="00B153B8" w:rsidRDefault="00B153B8" w:rsidP="00B153B8">
            <w:pPr>
              <w:pStyle w:val="Listaszerbekezds"/>
              <w:numPr>
                <w:ilvl w:val="0"/>
                <w:numId w:val="9"/>
              </w:numPr>
              <w:spacing w:before="60"/>
              <w:rPr>
                <w:bCs/>
              </w:rPr>
            </w:pPr>
            <w:proofErr w:type="spellStart"/>
            <w:r w:rsidRPr="00B153B8">
              <w:rPr>
                <w:bCs/>
              </w:rPr>
              <w:t>Political</w:t>
            </w:r>
            <w:proofErr w:type="spellEnd"/>
            <w:r w:rsidRPr="00B153B8">
              <w:rPr>
                <w:bCs/>
              </w:rPr>
              <w:t xml:space="preserve"> </w:t>
            </w:r>
            <w:proofErr w:type="spellStart"/>
            <w:r w:rsidRPr="00B153B8">
              <w:rPr>
                <w:bCs/>
              </w:rPr>
              <w:t>regionalism</w:t>
            </w:r>
            <w:proofErr w:type="spellEnd"/>
          </w:p>
          <w:p w14:paraId="5BECC2AE" w14:textId="77777777" w:rsidR="00B153B8" w:rsidRPr="00B153B8" w:rsidRDefault="00B153B8" w:rsidP="00B153B8">
            <w:pPr>
              <w:pStyle w:val="Listaszerbekezds"/>
              <w:numPr>
                <w:ilvl w:val="0"/>
                <w:numId w:val="9"/>
              </w:numPr>
              <w:spacing w:before="60"/>
              <w:rPr>
                <w:bCs/>
              </w:rPr>
            </w:pPr>
            <w:proofErr w:type="spellStart"/>
            <w:r w:rsidRPr="00B153B8">
              <w:rPr>
                <w:bCs/>
              </w:rPr>
              <w:t>Economic</w:t>
            </w:r>
            <w:proofErr w:type="spellEnd"/>
            <w:r w:rsidRPr="00B153B8">
              <w:rPr>
                <w:bCs/>
              </w:rPr>
              <w:t xml:space="preserve"> </w:t>
            </w:r>
            <w:proofErr w:type="spellStart"/>
            <w:r w:rsidRPr="00B153B8">
              <w:rPr>
                <w:bCs/>
              </w:rPr>
              <w:t>regionalism</w:t>
            </w:r>
            <w:proofErr w:type="spellEnd"/>
          </w:p>
          <w:p w14:paraId="24F56B9F" w14:textId="77777777" w:rsidR="00B153B8" w:rsidRDefault="00B153B8" w:rsidP="00B153B8">
            <w:pPr>
              <w:pStyle w:val="Listaszerbekezds"/>
              <w:numPr>
                <w:ilvl w:val="0"/>
                <w:numId w:val="9"/>
              </w:numPr>
              <w:spacing w:before="60"/>
              <w:rPr>
                <w:bCs/>
              </w:rPr>
            </w:pPr>
            <w:proofErr w:type="spellStart"/>
            <w:r w:rsidRPr="00B153B8">
              <w:rPr>
                <w:bCs/>
              </w:rPr>
              <w:t>Cultural</w:t>
            </w:r>
            <w:proofErr w:type="spellEnd"/>
            <w:r w:rsidRPr="00B153B8">
              <w:rPr>
                <w:bCs/>
              </w:rPr>
              <w:t xml:space="preserve"> </w:t>
            </w:r>
            <w:proofErr w:type="spellStart"/>
            <w:r w:rsidRPr="00B153B8">
              <w:rPr>
                <w:bCs/>
              </w:rPr>
              <w:t>regionalism</w:t>
            </w:r>
            <w:proofErr w:type="spellEnd"/>
          </w:p>
          <w:p w14:paraId="4A93D1C7" w14:textId="565AF465" w:rsidR="005212BC" w:rsidRPr="005212BC" w:rsidRDefault="005212BC" w:rsidP="005212BC">
            <w:pPr>
              <w:spacing w:before="60"/>
              <w:rPr>
                <w:bCs/>
                <w:lang w:val="en-GB"/>
              </w:rPr>
            </w:pPr>
            <w:r>
              <w:rPr>
                <w:bCs/>
                <w:lang w:val="en-GB"/>
              </w:rPr>
              <w:t>3</w:t>
            </w:r>
            <w:r w:rsidRPr="005212BC">
              <w:rPr>
                <w:bCs/>
                <w:lang w:val="en-GB"/>
              </w:rPr>
              <w:t>. occasion</w:t>
            </w:r>
          </w:p>
          <w:p w14:paraId="762E8781" w14:textId="360B5E29" w:rsidR="00B153B8" w:rsidRPr="00B153B8" w:rsidRDefault="00B153B8" w:rsidP="00B153B8">
            <w:pPr>
              <w:pStyle w:val="Listaszerbekezds"/>
              <w:numPr>
                <w:ilvl w:val="0"/>
                <w:numId w:val="9"/>
              </w:numPr>
              <w:spacing w:before="60"/>
              <w:rPr>
                <w:bCs/>
              </w:rPr>
            </w:pPr>
            <w:proofErr w:type="spellStart"/>
            <w:r w:rsidRPr="00B153B8">
              <w:rPr>
                <w:bCs/>
              </w:rPr>
              <w:t>Case</w:t>
            </w:r>
            <w:proofErr w:type="spellEnd"/>
            <w:r w:rsidRPr="00B153B8">
              <w:rPr>
                <w:bCs/>
              </w:rPr>
              <w:t xml:space="preserve"> </w:t>
            </w:r>
            <w:proofErr w:type="spellStart"/>
            <w:r w:rsidRPr="00B153B8">
              <w:rPr>
                <w:bCs/>
              </w:rPr>
              <w:t>Studies</w:t>
            </w:r>
            <w:proofErr w:type="spellEnd"/>
            <w:r w:rsidRPr="00B153B8">
              <w:rPr>
                <w:bCs/>
              </w:rPr>
              <w:t xml:space="preserve">. </w:t>
            </w:r>
            <w:proofErr w:type="spellStart"/>
            <w:r w:rsidRPr="00B153B8">
              <w:rPr>
                <w:bCs/>
              </w:rPr>
              <w:t>Centralised</w:t>
            </w:r>
            <w:proofErr w:type="spellEnd"/>
            <w:r w:rsidRPr="00B153B8">
              <w:rPr>
                <w:bCs/>
              </w:rPr>
              <w:t xml:space="preserve"> </w:t>
            </w:r>
            <w:proofErr w:type="spellStart"/>
            <w:r w:rsidRPr="00B153B8">
              <w:rPr>
                <w:bCs/>
              </w:rPr>
              <w:t>nation-states</w:t>
            </w:r>
            <w:proofErr w:type="spellEnd"/>
            <w:r w:rsidRPr="00B153B8">
              <w:rPr>
                <w:bCs/>
              </w:rPr>
              <w:t xml:space="preserve"> (France, </w:t>
            </w:r>
            <w:proofErr w:type="spellStart"/>
            <w:r w:rsidRPr="00B153B8">
              <w:rPr>
                <w:bCs/>
              </w:rPr>
              <w:t>Romania</w:t>
            </w:r>
            <w:proofErr w:type="spellEnd"/>
            <w:r w:rsidRPr="00B153B8">
              <w:rPr>
                <w:bCs/>
              </w:rPr>
              <w:t xml:space="preserve">, </w:t>
            </w:r>
            <w:proofErr w:type="spellStart"/>
            <w:r w:rsidRPr="00B153B8">
              <w:rPr>
                <w:bCs/>
              </w:rPr>
              <w:t>Sweden</w:t>
            </w:r>
            <w:proofErr w:type="spellEnd"/>
            <w:r w:rsidRPr="00B153B8">
              <w:rPr>
                <w:bCs/>
              </w:rPr>
              <w:t xml:space="preserve">, </w:t>
            </w:r>
            <w:proofErr w:type="spellStart"/>
            <w:r w:rsidRPr="00B153B8">
              <w:rPr>
                <w:bCs/>
              </w:rPr>
              <w:t>Greece</w:t>
            </w:r>
            <w:proofErr w:type="spellEnd"/>
            <w:r w:rsidRPr="00B153B8">
              <w:rPr>
                <w:bCs/>
              </w:rPr>
              <w:t>)</w:t>
            </w:r>
          </w:p>
          <w:p w14:paraId="72114A69" w14:textId="6D282CD3" w:rsidR="00B153B8" w:rsidRPr="00B153B8" w:rsidRDefault="00B153B8" w:rsidP="00B153B8">
            <w:pPr>
              <w:pStyle w:val="Listaszerbekezds"/>
              <w:numPr>
                <w:ilvl w:val="0"/>
                <w:numId w:val="9"/>
              </w:numPr>
              <w:spacing w:before="60"/>
              <w:rPr>
                <w:bCs/>
              </w:rPr>
            </w:pPr>
            <w:proofErr w:type="spellStart"/>
            <w:r w:rsidRPr="00B153B8">
              <w:rPr>
                <w:bCs/>
              </w:rPr>
              <w:t>Case</w:t>
            </w:r>
            <w:proofErr w:type="spellEnd"/>
            <w:r w:rsidRPr="00B153B8">
              <w:rPr>
                <w:bCs/>
              </w:rPr>
              <w:t xml:space="preserve"> </w:t>
            </w:r>
            <w:proofErr w:type="spellStart"/>
            <w:r w:rsidRPr="00B153B8">
              <w:rPr>
                <w:bCs/>
              </w:rPr>
              <w:t>Studies</w:t>
            </w:r>
            <w:proofErr w:type="spellEnd"/>
            <w:r w:rsidRPr="00B153B8">
              <w:rPr>
                <w:bCs/>
              </w:rPr>
              <w:t xml:space="preserve">. </w:t>
            </w:r>
            <w:proofErr w:type="spellStart"/>
            <w:r w:rsidRPr="00B153B8">
              <w:rPr>
                <w:bCs/>
              </w:rPr>
              <w:t>Decentralised</w:t>
            </w:r>
            <w:proofErr w:type="spellEnd"/>
            <w:r w:rsidRPr="00B153B8">
              <w:rPr>
                <w:bCs/>
              </w:rPr>
              <w:t xml:space="preserve"> </w:t>
            </w:r>
            <w:proofErr w:type="spellStart"/>
            <w:r w:rsidRPr="00B153B8">
              <w:rPr>
                <w:bCs/>
              </w:rPr>
              <w:t>nation-states</w:t>
            </w:r>
            <w:proofErr w:type="spellEnd"/>
            <w:r w:rsidRPr="00B153B8">
              <w:rPr>
                <w:bCs/>
              </w:rPr>
              <w:t xml:space="preserve">: United </w:t>
            </w:r>
            <w:proofErr w:type="spellStart"/>
            <w:r w:rsidRPr="00B153B8">
              <w:rPr>
                <w:bCs/>
              </w:rPr>
              <w:t>Kingdom</w:t>
            </w:r>
            <w:proofErr w:type="spellEnd"/>
          </w:p>
          <w:p w14:paraId="1C608360" w14:textId="394C8401" w:rsidR="00B153B8" w:rsidRPr="00B153B8" w:rsidRDefault="00B153B8" w:rsidP="00B153B8">
            <w:pPr>
              <w:pStyle w:val="Listaszerbekezds"/>
              <w:numPr>
                <w:ilvl w:val="0"/>
                <w:numId w:val="9"/>
              </w:numPr>
              <w:spacing w:before="60"/>
              <w:rPr>
                <w:bCs/>
              </w:rPr>
            </w:pPr>
            <w:proofErr w:type="spellStart"/>
            <w:r w:rsidRPr="00B153B8">
              <w:rPr>
                <w:bCs/>
              </w:rPr>
              <w:t>Case</w:t>
            </w:r>
            <w:proofErr w:type="spellEnd"/>
            <w:r w:rsidRPr="00B153B8">
              <w:rPr>
                <w:bCs/>
              </w:rPr>
              <w:t xml:space="preserve"> </w:t>
            </w:r>
            <w:proofErr w:type="spellStart"/>
            <w:r w:rsidRPr="00B153B8">
              <w:rPr>
                <w:bCs/>
              </w:rPr>
              <w:t>Studies</w:t>
            </w:r>
            <w:proofErr w:type="spellEnd"/>
            <w:r w:rsidRPr="00B153B8">
              <w:rPr>
                <w:bCs/>
              </w:rPr>
              <w:t xml:space="preserve">. </w:t>
            </w:r>
            <w:proofErr w:type="spellStart"/>
            <w:r w:rsidRPr="00B153B8">
              <w:rPr>
                <w:bCs/>
              </w:rPr>
              <w:t>Federalistic</w:t>
            </w:r>
            <w:proofErr w:type="spellEnd"/>
            <w:r w:rsidRPr="00B153B8">
              <w:rPr>
                <w:bCs/>
              </w:rPr>
              <w:t xml:space="preserve"> </w:t>
            </w:r>
            <w:proofErr w:type="spellStart"/>
            <w:r w:rsidRPr="00B153B8">
              <w:rPr>
                <w:bCs/>
              </w:rPr>
              <w:t>states</w:t>
            </w:r>
            <w:proofErr w:type="spellEnd"/>
            <w:r w:rsidRPr="00B153B8">
              <w:rPr>
                <w:bCs/>
              </w:rPr>
              <w:t>: Spain-</w:t>
            </w:r>
            <w:proofErr w:type="spellStart"/>
            <w:r w:rsidRPr="00B153B8">
              <w:rPr>
                <w:bCs/>
              </w:rPr>
              <w:t>Catalonia</w:t>
            </w:r>
            <w:proofErr w:type="spellEnd"/>
            <w:r w:rsidRPr="00B153B8">
              <w:rPr>
                <w:bCs/>
              </w:rPr>
              <w:t xml:space="preserve"> and </w:t>
            </w:r>
            <w:proofErr w:type="spellStart"/>
            <w:r w:rsidRPr="00B153B8">
              <w:rPr>
                <w:bCs/>
              </w:rPr>
              <w:t>the</w:t>
            </w:r>
            <w:proofErr w:type="spellEnd"/>
            <w:r w:rsidRPr="00B153B8">
              <w:rPr>
                <w:bCs/>
              </w:rPr>
              <w:t xml:space="preserve"> </w:t>
            </w:r>
            <w:proofErr w:type="spellStart"/>
            <w:r w:rsidRPr="00B153B8">
              <w:rPr>
                <w:bCs/>
              </w:rPr>
              <w:t>Basque</w:t>
            </w:r>
            <w:proofErr w:type="spellEnd"/>
            <w:r w:rsidRPr="00B153B8">
              <w:rPr>
                <w:bCs/>
              </w:rPr>
              <w:t xml:space="preserve"> Country</w:t>
            </w:r>
          </w:p>
          <w:p w14:paraId="13BCB35F" w14:textId="77777777" w:rsidR="009B77EC" w:rsidRDefault="009B77EC" w:rsidP="002A71A0">
            <w:pPr>
              <w:spacing w:before="60"/>
              <w:rPr>
                <w:b/>
              </w:rPr>
            </w:pPr>
          </w:p>
          <w:p w14:paraId="5F61FDB1" w14:textId="4A9A124B" w:rsidR="002A71A0" w:rsidRPr="000020B2" w:rsidRDefault="002A71A0" w:rsidP="002A71A0">
            <w:pPr>
              <w:spacing w:before="60"/>
              <w:rPr>
                <w:b/>
              </w:rPr>
            </w:pPr>
            <w:proofErr w:type="spellStart"/>
            <w:r w:rsidRPr="000020B2">
              <w:rPr>
                <w:b/>
              </w:rPr>
              <w:t>Further</w:t>
            </w:r>
            <w:proofErr w:type="spellEnd"/>
            <w:r w:rsidRPr="000020B2">
              <w:rPr>
                <w:b/>
              </w:rPr>
              <w:t xml:space="preserve"> </w:t>
            </w:r>
            <w:proofErr w:type="spellStart"/>
            <w:r w:rsidRPr="000020B2">
              <w:rPr>
                <w:b/>
              </w:rPr>
              <w:t>reading</w:t>
            </w:r>
            <w:proofErr w:type="spellEnd"/>
            <w:r w:rsidRPr="000020B2">
              <w:rPr>
                <w:b/>
              </w:rPr>
              <w:t>:</w:t>
            </w:r>
          </w:p>
          <w:p w14:paraId="4D4E6550" w14:textId="77777777" w:rsidR="002A71A0" w:rsidRPr="00F24140" w:rsidRDefault="002A71A0" w:rsidP="002A71A0">
            <w:pPr>
              <w:rPr>
                <w:sz w:val="22"/>
                <w:lang w:val="en-US"/>
              </w:rPr>
            </w:pPr>
            <w:r w:rsidRPr="009A1367">
              <w:rPr>
                <w:sz w:val="22"/>
                <w:lang w:val="en-US"/>
              </w:rPr>
              <w:t xml:space="preserve">Allen, J., Massey, Doreen, </w:t>
            </w:r>
            <w:proofErr w:type="spellStart"/>
            <w:r w:rsidRPr="009A1367">
              <w:rPr>
                <w:sz w:val="22"/>
                <w:lang w:val="en-US"/>
              </w:rPr>
              <w:t>Cochrange</w:t>
            </w:r>
            <w:proofErr w:type="spellEnd"/>
            <w:r w:rsidRPr="009A1367">
              <w:rPr>
                <w:sz w:val="22"/>
                <w:lang w:val="en-US"/>
              </w:rPr>
              <w:t xml:space="preserve">, A. (1998): </w:t>
            </w:r>
            <w:r w:rsidRPr="009A1367">
              <w:rPr>
                <w:i/>
                <w:sz w:val="22"/>
                <w:lang w:val="en-US"/>
              </w:rPr>
              <w:t>Rethinking the Region</w:t>
            </w:r>
            <w:r w:rsidRPr="009A1367">
              <w:rPr>
                <w:sz w:val="22"/>
                <w:lang w:val="en-US"/>
              </w:rPr>
              <w:t>, London, Routledge.</w:t>
            </w:r>
          </w:p>
          <w:p w14:paraId="11931508" w14:textId="77777777" w:rsidR="002A71A0" w:rsidRPr="00F24140" w:rsidRDefault="002A71A0" w:rsidP="002A71A0">
            <w:pPr>
              <w:pStyle w:val="Szvegtrzsbehzssal"/>
              <w:ind w:left="0" w:right="-94"/>
              <w:rPr>
                <w:sz w:val="22"/>
                <w:lang w:val="hu-HU"/>
              </w:rPr>
            </w:pPr>
            <w:proofErr w:type="spellStart"/>
            <w:r>
              <w:rPr>
                <w:sz w:val="22"/>
                <w:lang w:val="hu-HU"/>
              </w:rPr>
              <w:t>Blotevogel</w:t>
            </w:r>
            <w:proofErr w:type="spellEnd"/>
            <w:r>
              <w:rPr>
                <w:sz w:val="22"/>
                <w:lang w:val="hu-HU"/>
              </w:rPr>
              <w:t xml:space="preserve">, H. H. (1996) </w:t>
            </w:r>
            <w:proofErr w:type="spellStart"/>
            <w:r>
              <w:rPr>
                <w:sz w:val="22"/>
                <w:lang w:val="hu-HU"/>
              </w:rPr>
              <w:t>Auf</w:t>
            </w:r>
            <w:proofErr w:type="spellEnd"/>
            <w:r>
              <w:rPr>
                <w:sz w:val="22"/>
                <w:lang w:val="hu-HU"/>
              </w:rPr>
              <w:t xml:space="preserve"> </w:t>
            </w:r>
            <w:proofErr w:type="spellStart"/>
            <w:r>
              <w:rPr>
                <w:sz w:val="22"/>
                <w:lang w:val="hu-HU"/>
              </w:rPr>
              <w:t>dem</w:t>
            </w:r>
            <w:proofErr w:type="spellEnd"/>
            <w:r>
              <w:rPr>
                <w:sz w:val="22"/>
                <w:lang w:val="hu-HU"/>
              </w:rPr>
              <w:t xml:space="preserve"> </w:t>
            </w:r>
            <w:proofErr w:type="spellStart"/>
            <w:r>
              <w:rPr>
                <w:sz w:val="22"/>
                <w:lang w:val="hu-HU"/>
              </w:rPr>
              <w:t>Wege</w:t>
            </w:r>
            <w:proofErr w:type="spellEnd"/>
            <w:r>
              <w:rPr>
                <w:sz w:val="22"/>
                <w:lang w:val="hu-HU"/>
              </w:rPr>
              <w:t xml:space="preserve"> zu </w:t>
            </w:r>
            <w:proofErr w:type="spellStart"/>
            <w:r>
              <w:rPr>
                <w:sz w:val="22"/>
                <w:lang w:val="hu-HU"/>
              </w:rPr>
              <w:t>einer</w:t>
            </w:r>
            <w:proofErr w:type="spellEnd"/>
            <w:r>
              <w:rPr>
                <w:sz w:val="22"/>
                <w:lang w:val="hu-HU"/>
              </w:rPr>
              <w:t xml:space="preserve"> ‘</w:t>
            </w:r>
            <w:proofErr w:type="spellStart"/>
            <w:r>
              <w:rPr>
                <w:sz w:val="22"/>
                <w:lang w:val="hu-HU"/>
              </w:rPr>
              <w:t>Theorie</w:t>
            </w:r>
            <w:proofErr w:type="spellEnd"/>
            <w:r>
              <w:rPr>
                <w:sz w:val="22"/>
                <w:lang w:val="hu-HU"/>
              </w:rPr>
              <w:t xml:space="preserve"> de </w:t>
            </w:r>
            <w:proofErr w:type="spellStart"/>
            <w:proofErr w:type="gramStart"/>
            <w:r>
              <w:rPr>
                <w:sz w:val="22"/>
                <w:lang w:val="hu-HU"/>
              </w:rPr>
              <w:t>Regionalität</w:t>
            </w:r>
            <w:proofErr w:type="spellEnd"/>
            <w:r>
              <w:rPr>
                <w:sz w:val="22"/>
                <w:lang w:val="hu-HU"/>
              </w:rPr>
              <w:t>‘</w:t>
            </w:r>
            <w:proofErr w:type="gramEnd"/>
            <w:r>
              <w:rPr>
                <w:sz w:val="22"/>
                <w:lang w:val="hu-HU"/>
              </w:rPr>
              <w:t xml:space="preserve">: </w:t>
            </w:r>
            <w:proofErr w:type="spellStart"/>
            <w:r>
              <w:rPr>
                <w:sz w:val="22"/>
                <w:lang w:val="hu-HU"/>
              </w:rPr>
              <w:t>die</w:t>
            </w:r>
            <w:proofErr w:type="spellEnd"/>
            <w:r>
              <w:rPr>
                <w:sz w:val="22"/>
                <w:lang w:val="hu-HU"/>
              </w:rPr>
              <w:t xml:space="preserve"> </w:t>
            </w:r>
            <w:proofErr w:type="spellStart"/>
            <w:r>
              <w:rPr>
                <w:sz w:val="22"/>
                <w:lang w:val="hu-HU"/>
              </w:rPr>
              <w:t>Region</w:t>
            </w:r>
            <w:proofErr w:type="spellEnd"/>
            <w:r>
              <w:rPr>
                <w:sz w:val="22"/>
                <w:lang w:val="hu-HU"/>
              </w:rPr>
              <w:t xml:space="preserve"> </w:t>
            </w:r>
            <w:proofErr w:type="spellStart"/>
            <w:r>
              <w:rPr>
                <w:sz w:val="22"/>
                <w:lang w:val="hu-HU"/>
              </w:rPr>
              <w:t>als</w:t>
            </w:r>
            <w:proofErr w:type="spellEnd"/>
            <w:r>
              <w:rPr>
                <w:sz w:val="22"/>
                <w:lang w:val="hu-HU"/>
              </w:rPr>
              <w:t xml:space="preserve"> </w:t>
            </w:r>
            <w:proofErr w:type="spellStart"/>
            <w:r>
              <w:rPr>
                <w:sz w:val="22"/>
                <w:lang w:val="hu-HU"/>
              </w:rPr>
              <w:t>Forschungsobjekt</w:t>
            </w:r>
            <w:proofErr w:type="spellEnd"/>
            <w:r>
              <w:rPr>
                <w:sz w:val="22"/>
                <w:lang w:val="hu-HU"/>
              </w:rPr>
              <w:t xml:space="preserve"> </w:t>
            </w:r>
            <w:proofErr w:type="spellStart"/>
            <w:r>
              <w:rPr>
                <w:sz w:val="22"/>
                <w:lang w:val="hu-HU"/>
              </w:rPr>
              <w:t>der</w:t>
            </w:r>
            <w:proofErr w:type="spellEnd"/>
            <w:r>
              <w:rPr>
                <w:sz w:val="22"/>
                <w:lang w:val="hu-HU"/>
              </w:rPr>
              <w:t xml:space="preserve"> </w:t>
            </w:r>
            <w:proofErr w:type="spellStart"/>
            <w:r>
              <w:rPr>
                <w:sz w:val="22"/>
                <w:lang w:val="hu-HU"/>
              </w:rPr>
              <w:t>Geographie</w:t>
            </w:r>
            <w:proofErr w:type="spellEnd"/>
            <w:r>
              <w:rPr>
                <w:sz w:val="22"/>
                <w:lang w:val="hu-HU"/>
              </w:rPr>
              <w:t xml:space="preserve">, in </w:t>
            </w:r>
            <w:proofErr w:type="spellStart"/>
            <w:r>
              <w:rPr>
                <w:sz w:val="22"/>
                <w:lang w:val="hu-HU"/>
              </w:rPr>
              <w:t>Brunn</w:t>
            </w:r>
            <w:proofErr w:type="spellEnd"/>
            <w:r>
              <w:rPr>
                <w:sz w:val="22"/>
                <w:lang w:val="hu-HU"/>
              </w:rPr>
              <w:t>, G. (</w:t>
            </w:r>
            <w:proofErr w:type="spellStart"/>
            <w:r>
              <w:rPr>
                <w:sz w:val="22"/>
                <w:lang w:val="hu-HU"/>
              </w:rPr>
              <w:t>ed</w:t>
            </w:r>
            <w:proofErr w:type="spellEnd"/>
            <w:r>
              <w:rPr>
                <w:sz w:val="22"/>
                <w:lang w:val="hu-HU"/>
              </w:rPr>
              <w:t xml:space="preserve">.): </w:t>
            </w:r>
            <w:proofErr w:type="spellStart"/>
            <w:r>
              <w:rPr>
                <w:i/>
                <w:sz w:val="22"/>
                <w:lang w:val="hu-HU"/>
              </w:rPr>
              <w:t>Region</w:t>
            </w:r>
            <w:proofErr w:type="spellEnd"/>
            <w:r>
              <w:rPr>
                <w:i/>
                <w:sz w:val="22"/>
                <w:lang w:val="hu-HU"/>
              </w:rPr>
              <w:t xml:space="preserve"> und </w:t>
            </w:r>
            <w:proofErr w:type="spellStart"/>
            <w:r>
              <w:rPr>
                <w:i/>
                <w:sz w:val="22"/>
                <w:lang w:val="hu-HU"/>
              </w:rPr>
              <w:t>Regionsbildung</w:t>
            </w:r>
            <w:proofErr w:type="spellEnd"/>
            <w:r>
              <w:rPr>
                <w:i/>
                <w:sz w:val="22"/>
                <w:lang w:val="hu-HU"/>
              </w:rPr>
              <w:t xml:space="preserve"> in </w:t>
            </w:r>
            <w:proofErr w:type="spellStart"/>
            <w:r>
              <w:rPr>
                <w:i/>
                <w:sz w:val="22"/>
                <w:lang w:val="hu-HU"/>
              </w:rPr>
              <w:t>Europa</w:t>
            </w:r>
            <w:proofErr w:type="spellEnd"/>
            <w:r>
              <w:rPr>
                <w:sz w:val="22"/>
                <w:lang w:val="hu-HU"/>
              </w:rPr>
              <w:t xml:space="preserve">. Baden-Baden: </w:t>
            </w:r>
            <w:proofErr w:type="spellStart"/>
            <w:r>
              <w:rPr>
                <w:sz w:val="22"/>
                <w:lang w:val="hu-HU"/>
              </w:rPr>
              <w:t>Nomos</w:t>
            </w:r>
            <w:proofErr w:type="spellEnd"/>
            <w:r>
              <w:rPr>
                <w:sz w:val="22"/>
                <w:lang w:val="hu-HU"/>
              </w:rPr>
              <w:t xml:space="preserve"> </w:t>
            </w:r>
            <w:proofErr w:type="spellStart"/>
            <w:r>
              <w:rPr>
                <w:sz w:val="22"/>
                <w:lang w:val="hu-HU"/>
              </w:rPr>
              <w:t>Verlagsgesellschaft</w:t>
            </w:r>
            <w:proofErr w:type="spellEnd"/>
            <w:r>
              <w:rPr>
                <w:sz w:val="22"/>
                <w:lang w:val="hu-HU"/>
              </w:rPr>
              <w:t>, 44–68.</w:t>
            </w:r>
          </w:p>
          <w:p w14:paraId="529A958B" w14:textId="77777777" w:rsidR="002A71A0" w:rsidRDefault="002A71A0" w:rsidP="002A71A0">
            <w:pPr>
              <w:rPr>
                <w:sz w:val="22"/>
              </w:rPr>
            </w:pPr>
            <w:proofErr w:type="spellStart"/>
            <w:r>
              <w:rPr>
                <w:sz w:val="22"/>
              </w:rPr>
              <w:t>Giddens</w:t>
            </w:r>
            <w:proofErr w:type="spellEnd"/>
            <w:r>
              <w:rPr>
                <w:sz w:val="22"/>
              </w:rPr>
              <w:t xml:space="preserve">, A. (1990) Time, </w:t>
            </w:r>
            <w:proofErr w:type="spellStart"/>
            <w:r>
              <w:rPr>
                <w:sz w:val="22"/>
              </w:rPr>
              <w:t>Space</w:t>
            </w:r>
            <w:proofErr w:type="spellEnd"/>
            <w:r>
              <w:rPr>
                <w:sz w:val="22"/>
              </w:rPr>
              <w:t xml:space="preserve"> and </w:t>
            </w:r>
            <w:proofErr w:type="spellStart"/>
            <w:r>
              <w:rPr>
                <w:sz w:val="22"/>
              </w:rPr>
              <w:t>Regionalisation</w:t>
            </w:r>
            <w:proofErr w:type="spellEnd"/>
            <w:r>
              <w:rPr>
                <w:sz w:val="22"/>
              </w:rPr>
              <w:t xml:space="preserve">, in: Gregory, D., </w:t>
            </w:r>
            <w:proofErr w:type="spellStart"/>
            <w:r>
              <w:rPr>
                <w:sz w:val="22"/>
              </w:rPr>
              <w:t>Urry</w:t>
            </w:r>
            <w:proofErr w:type="spellEnd"/>
            <w:r>
              <w:rPr>
                <w:sz w:val="22"/>
              </w:rPr>
              <w:t>, J. (</w:t>
            </w:r>
            <w:proofErr w:type="spellStart"/>
            <w:r>
              <w:rPr>
                <w:sz w:val="22"/>
              </w:rPr>
              <w:t>ed</w:t>
            </w:r>
            <w:proofErr w:type="spellEnd"/>
            <w:r>
              <w:rPr>
                <w:sz w:val="22"/>
              </w:rPr>
              <w:t xml:space="preserve">.): </w:t>
            </w:r>
            <w:proofErr w:type="spellStart"/>
            <w:r>
              <w:rPr>
                <w:i/>
                <w:sz w:val="22"/>
              </w:rPr>
              <w:t>Social</w:t>
            </w:r>
            <w:proofErr w:type="spellEnd"/>
            <w:r>
              <w:rPr>
                <w:i/>
                <w:sz w:val="22"/>
              </w:rPr>
              <w:t xml:space="preserve"> Relations and Spatial </w:t>
            </w:r>
            <w:proofErr w:type="spellStart"/>
            <w:r>
              <w:rPr>
                <w:i/>
                <w:sz w:val="22"/>
              </w:rPr>
              <w:t>Structures</w:t>
            </w:r>
            <w:proofErr w:type="spellEnd"/>
            <w:r>
              <w:rPr>
                <w:sz w:val="22"/>
              </w:rPr>
              <w:t xml:space="preserve">, London: </w:t>
            </w:r>
            <w:proofErr w:type="spellStart"/>
            <w:r>
              <w:rPr>
                <w:sz w:val="22"/>
              </w:rPr>
              <w:t>Ed</w:t>
            </w:r>
            <w:proofErr w:type="spellEnd"/>
            <w:r>
              <w:rPr>
                <w:sz w:val="22"/>
              </w:rPr>
              <w:t>. MacMillan, 265–295.</w:t>
            </w:r>
          </w:p>
          <w:p w14:paraId="1D366028" w14:textId="77777777" w:rsidR="002A71A0" w:rsidRDefault="002A71A0" w:rsidP="002A71A0">
            <w:pPr>
              <w:rPr>
                <w:sz w:val="22"/>
                <w:lang w:val="ro-RO"/>
              </w:rPr>
            </w:pPr>
            <w:r>
              <w:rPr>
                <w:sz w:val="22"/>
                <w:lang w:val="ro-RO"/>
              </w:rPr>
              <w:t xml:space="preserve">Paasi, A. (1995) The Institutionalization of Regions: a Theoretical Framework for Understanding the Emergence of Regions and the Constitution of Regional Identity. </w:t>
            </w:r>
            <w:r>
              <w:rPr>
                <w:i/>
                <w:sz w:val="22"/>
                <w:lang w:val="ro-RO"/>
              </w:rPr>
              <w:t>Fennia</w:t>
            </w:r>
            <w:r>
              <w:rPr>
                <w:sz w:val="22"/>
                <w:lang w:val="ro-RO"/>
              </w:rPr>
              <w:t xml:space="preserve"> 164 (1): 105–146.</w:t>
            </w:r>
          </w:p>
          <w:p w14:paraId="4A13A6D6" w14:textId="77777777" w:rsidR="002A71A0" w:rsidRDefault="002A71A0" w:rsidP="002A71A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Scott, J. (</w:t>
            </w:r>
            <w:proofErr w:type="spellStart"/>
            <w:r>
              <w:rPr>
                <w:sz w:val="22"/>
                <w:szCs w:val="22"/>
              </w:rPr>
              <w:t>e</w:t>
            </w:r>
            <w:r w:rsidRPr="007574C9">
              <w:rPr>
                <w:sz w:val="22"/>
                <w:szCs w:val="22"/>
              </w:rPr>
              <w:t>d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7574C9">
              <w:rPr>
                <w:sz w:val="22"/>
                <w:szCs w:val="22"/>
              </w:rPr>
              <w:t>)</w:t>
            </w:r>
            <w:r>
              <w:rPr>
                <w:sz w:val="22"/>
                <w:szCs w:val="22"/>
              </w:rPr>
              <w:t xml:space="preserve"> (2</w:t>
            </w:r>
            <w:r>
              <w:rPr>
                <w:sz w:val="22"/>
                <w:szCs w:val="22"/>
                <w:lang w:val="en-GB"/>
              </w:rPr>
              <w:t>008)</w:t>
            </w:r>
            <w:r w:rsidRPr="007574C9">
              <w:rPr>
                <w:sz w:val="22"/>
                <w:szCs w:val="22"/>
              </w:rPr>
              <w:t xml:space="preserve"> </w:t>
            </w:r>
            <w:r w:rsidRPr="007574C9">
              <w:rPr>
                <w:i/>
                <w:sz w:val="22"/>
                <w:szCs w:val="22"/>
              </w:rPr>
              <w:t>De-</w:t>
            </w:r>
            <w:proofErr w:type="spellStart"/>
            <w:r w:rsidRPr="007574C9">
              <w:rPr>
                <w:i/>
                <w:sz w:val="22"/>
                <w:szCs w:val="22"/>
              </w:rPr>
              <w:t>coding</w:t>
            </w:r>
            <w:proofErr w:type="spellEnd"/>
            <w:r w:rsidRPr="007574C9">
              <w:rPr>
                <w:i/>
                <w:sz w:val="22"/>
                <w:szCs w:val="22"/>
              </w:rPr>
              <w:t xml:space="preserve"> New </w:t>
            </w:r>
            <w:proofErr w:type="spellStart"/>
            <w:r w:rsidRPr="007574C9">
              <w:rPr>
                <w:i/>
                <w:sz w:val="22"/>
                <w:szCs w:val="22"/>
              </w:rPr>
              <w:t>Regionalism</w:t>
            </w:r>
            <w:proofErr w:type="spellEnd"/>
            <w:r w:rsidRPr="007574C9">
              <w:rPr>
                <w:i/>
                <w:sz w:val="22"/>
                <w:szCs w:val="22"/>
              </w:rPr>
              <w:t xml:space="preserve">. Shifting </w:t>
            </w:r>
            <w:proofErr w:type="spellStart"/>
            <w:r w:rsidRPr="007574C9">
              <w:rPr>
                <w:i/>
                <w:sz w:val="22"/>
                <w:szCs w:val="22"/>
              </w:rPr>
              <w:t>Socio-political</w:t>
            </w:r>
            <w:proofErr w:type="spellEnd"/>
            <w:r w:rsidRPr="007574C9">
              <w:rPr>
                <w:i/>
                <w:sz w:val="22"/>
                <w:szCs w:val="22"/>
              </w:rPr>
              <w:t xml:space="preserve"> </w:t>
            </w:r>
            <w:proofErr w:type="spellStart"/>
            <w:r w:rsidRPr="007574C9">
              <w:rPr>
                <w:i/>
                <w:sz w:val="22"/>
                <w:szCs w:val="22"/>
              </w:rPr>
              <w:t>Contexts</w:t>
            </w:r>
            <w:proofErr w:type="spellEnd"/>
            <w:r w:rsidRPr="007574C9">
              <w:rPr>
                <w:i/>
                <w:sz w:val="22"/>
                <w:szCs w:val="22"/>
              </w:rPr>
              <w:t xml:space="preserve"> in </w:t>
            </w:r>
            <w:proofErr w:type="spellStart"/>
            <w:r w:rsidRPr="007574C9">
              <w:rPr>
                <w:i/>
                <w:sz w:val="22"/>
                <w:szCs w:val="22"/>
              </w:rPr>
              <w:t>Central</w:t>
            </w:r>
            <w:proofErr w:type="spellEnd"/>
            <w:r w:rsidRPr="007574C9">
              <w:rPr>
                <w:i/>
                <w:sz w:val="22"/>
                <w:szCs w:val="22"/>
              </w:rPr>
              <w:t xml:space="preserve"> Europe and Latin </w:t>
            </w:r>
            <w:proofErr w:type="spellStart"/>
            <w:r w:rsidRPr="007574C9">
              <w:rPr>
                <w:i/>
                <w:sz w:val="22"/>
                <w:szCs w:val="22"/>
              </w:rPr>
              <w:t>America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7574C9">
              <w:rPr>
                <w:sz w:val="22"/>
                <w:szCs w:val="22"/>
              </w:rPr>
              <w:t xml:space="preserve"> </w:t>
            </w:r>
            <w:proofErr w:type="spellStart"/>
            <w:r w:rsidRPr="007574C9">
              <w:rPr>
                <w:sz w:val="22"/>
                <w:szCs w:val="22"/>
              </w:rPr>
              <w:t>Aldershot</w:t>
            </w:r>
            <w:proofErr w:type="spellEnd"/>
            <w:r>
              <w:rPr>
                <w:sz w:val="22"/>
                <w:szCs w:val="22"/>
              </w:rPr>
              <w:t>:</w:t>
            </w:r>
            <w:r w:rsidRPr="007574C9">
              <w:rPr>
                <w:sz w:val="22"/>
                <w:szCs w:val="22"/>
              </w:rPr>
              <w:t xml:space="preserve"> </w:t>
            </w:r>
            <w:proofErr w:type="spellStart"/>
            <w:r w:rsidRPr="007574C9">
              <w:rPr>
                <w:sz w:val="22"/>
                <w:szCs w:val="22"/>
              </w:rPr>
              <w:t>Ashgate</w:t>
            </w:r>
            <w:proofErr w:type="spellEnd"/>
            <w:r>
              <w:rPr>
                <w:sz w:val="22"/>
                <w:szCs w:val="22"/>
              </w:rPr>
              <w:t>,</w:t>
            </w:r>
            <w:r w:rsidRPr="007574C9">
              <w:rPr>
                <w:sz w:val="22"/>
                <w:szCs w:val="22"/>
              </w:rPr>
              <w:t xml:space="preserve"> Urban and </w:t>
            </w:r>
            <w:proofErr w:type="spellStart"/>
            <w:r w:rsidRPr="007574C9">
              <w:rPr>
                <w:sz w:val="22"/>
                <w:szCs w:val="22"/>
              </w:rPr>
              <w:t>Region</w:t>
            </w:r>
            <w:r>
              <w:rPr>
                <w:sz w:val="22"/>
                <w:szCs w:val="22"/>
              </w:rPr>
              <w:t>al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Planning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Series</w:t>
            </w:r>
            <w:proofErr w:type="spellEnd"/>
            <w:r w:rsidRPr="007574C9">
              <w:rPr>
                <w:sz w:val="22"/>
                <w:szCs w:val="22"/>
              </w:rPr>
              <w:t>.</w:t>
            </w:r>
          </w:p>
          <w:p w14:paraId="6F37DAC4" w14:textId="6EF44471" w:rsidR="002A71A0" w:rsidRPr="00BA7627" w:rsidRDefault="002A71A0" w:rsidP="002A71A0">
            <w:pPr>
              <w:jc w:val="both"/>
              <w:rPr>
                <w:sz w:val="22"/>
                <w:szCs w:val="22"/>
                <w:lang w:val="en-GB"/>
              </w:rPr>
            </w:pPr>
            <w:proofErr w:type="spellStart"/>
            <w:r>
              <w:rPr>
                <w:sz w:val="22"/>
                <w:szCs w:val="22"/>
              </w:rPr>
              <w:t>Wagstaff</w:t>
            </w:r>
            <w:proofErr w:type="spellEnd"/>
            <w:r>
              <w:rPr>
                <w:sz w:val="22"/>
                <w:szCs w:val="22"/>
              </w:rPr>
              <w:t>, P. (</w:t>
            </w:r>
            <w:proofErr w:type="spellStart"/>
            <w:r>
              <w:rPr>
                <w:sz w:val="22"/>
                <w:szCs w:val="22"/>
              </w:rPr>
              <w:t>ed</w:t>
            </w:r>
            <w:proofErr w:type="spellEnd"/>
            <w:r>
              <w:rPr>
                <w:sz w:val="22"/>
                <w:szCs w:val="22"/>
              </w:rPr>
              <w:t xml:space="preserve">.) (1999) </w:t>
            </w:r>
            <w:proofErr w:type="spellStart"/>
            <w:r>
              <w:rPr>
                <w:i/>
                <w:sz w:val="22"/>
                <w:szCs w:val="22"/>
              </w:rPr>
              <w:t>Regionalism</w:t>
            </w:r>
            <w:proofErr w:type="spellEnd"/>
            <w:r>
              <w:rPr>
                <w:i/>
                <w:sz w:val="22"/>
                <w:szCs w:val="22"/>
              </w:rPr>
              <w:t xml:space="preserve"> in </w:t>
            </w:r>
            <w:proofErr w:type="spellStart"/>
            <w:r>
              <w:rPr>
                <w:i/>
                <w:sz w:val="22"/>
                <w:szCs w:val="22"/>
              </w:rPr>
              <w:t>the</w:t>
            </w:r>
            <w:proofErr w:type="spellEnd"/>
            <w:r>
              <w:rPr>
                <w:i/>
                <w:sz w:val="22"/>
                <w:szCs w:val="22"/>
              </w:rPr>
              <w:t xml:space="preserve"> European Union</w:t>
            </w:r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Intellect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Books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</w:tr>
    </w:tbl>
    <w:p w14:paraId="77DFFA87" w14:textId="77777777" w:rsidR="007258F1" w:rsidRPr="00BA7627" w:rsidRDefault="007258F1" w:rsidP="007258F1">
      <w:pPr>
        <w:rPr>
          <w:lang w:val="en-GB"/>
        </w:rPr>
      </w:pPr>
    </w:p>
    <w:p w14:paraId="70A820C2" w14:textId="77777777" w:rsidR="007258F1" w:rsidRDefault="007258F1"/>
    <w:sectPr w:rsidR="007258F1" w:rsidSect="00494671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61666D"/>
    <w:multiLevelType w:val="hybridMultilevel"/>
    <w:tmpl w:val="4468D6BE"/>
    <w:lvl w:ilvl="0" w:tplc="1398015C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835B4A"/>
    <w:multiLevelType w:val="hybridMultilevel"/>
    <w:tmpl w:val="D2DE462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B13B2A"/>
    <w:multiLevelType w:val="hybridMultilevel"/>
    <w:tmpl w:val="BA70D61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D51AC2"/>
    <w:multiLevelType w:val="hybridMultilevel"/>
    <w:tmpl w:val="648CC5FA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8D65FF"/>
    <w:multiLevelType w:val="hybridMultilevel"/>
    <w:tmpl w:val="CEA4ED1A"/>
    <w:lvl w:ilvl="0" w:tplc="1398015C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570075"/>
    <w:multiLevelType w:val="hybridMultilevel"/>
    <w:tmpl w:val="478AE168"/>
    <w:lvl w:ilvl="0" w:tplc="1398015C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C21A7C"/>
    <w:multiLevelType w:val="hybridMultilevel"/>
    <w:tmpl w:val="937CA242"/>
    <w:lvl w:ilvl="0" w:tplc="1398015C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09D627D"/>
    <w:multiLevelType w:val="hybridMultilevel"/>
    <w:tmpl w:val="5F047B60"/>
    <w:lvl w:ilvl="0" w:tplc="1398015C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 w16cid:durableId="994601198">
    <w:abstractNumId w:val="7"/>
  </w:num>
  <w:num w:numId="2" w16cid:durableId="1946451355">
    <w:abstractNumId w:val="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030640399">
    <w:abstractNumId w:val="3"/>
  </w:num>
  <w:num w:numId="4" w16cid:durableId="364137942">
    <w:abstractNumId w:val="2"/>
  </w:num>
  <w:num w:numId="5" w16cid:durableId="668993603">
    <w:abstractNumId w:val="6"/>
  </w:num>
  <w:num w:numId="6" w16cid:durableId="1240293282">
    <w:abstractNumId w:val="0"/>
  </w:num>
  <w:num w:numId="7" w16cid:durableId="140466352">
    <w:abstractNumId w:val="4"/>
  </w:num>
  <w:num w:numId="8" w16cid:durableId="911308928">
    <w:abstractNumId w:val="5"/>
  </w:num>
  <w:num w:numId="9" w16cid:durableId="174792116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58F1"/>
    <w:rsid w:val="002A71A0"/>
    <w:rsid w:val="003D7A55"/>
    <w:rsid w:val="005212BC"/>
    <w:rsid w:val="007258F1"/>
    <w:rsid w:val="007732D7"/>
    <w:rsid w:val="009B77EC"/>
    <w:rsid w:val="00B153B8"/>
    <w:rsid w:val="00DF4C7A"/>
    <w:rsid w:val="00EC29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BCE5FB"/>
  <w15:chartTrackingRefBased/>
  <w15:docId w15:val="{1C00B479-34EE-194A-87DA-9E81806871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hu-H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7258F1"/>
    <w:pPr>
      <w:overflowPunct w:val="0"/>
      <w:autoSpaceDE w:val="0"/>
      <w:autoSpaceDN w:val="0"/>
      <w:adjustRightInd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Bekezdsalapbettpusa">
    <w:name w:val="Default Paragraph Font"/>
    <w:uiPriority w:val="1"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Char">
    <w:name w:val="Char"/>
    <w:basedOn w:val="Norml"/>
    <w:rsid w:val="002A71A0"/>
    <w:pPr>
      <w:overflowPunct/>
      <w:autoSpaceDE/>
      <w:autoSpaceDN/>
      <w:adjustRightInd/>
      <w:textAlignment w:val="auto"/>
    </w:pPr>
    <w:rPr>
      <w:sz w:val="24"/>
      <w:szCs w:val="24"/>
      <w:lang w:val="pl-PL" w:eastAsia="pl-PL"/>
    </w:rPr>
  </w:style>
  <w:style w:type="paragraph" w:styleId="Szvegtrzsbehzssal">
    <w:name w:val="Body Text Indent"/>
    <w:basedOn w:val="Norml"/>
    <w:link w:val="SzvegtrzsbehzssalChar"/>
    <w:rsid w:val="002A71A0"/>
    <w:pPr>
      <w:widowControl w:val="0"/>
      <w:overflowPunct/>
      <w:spacing w:after="120"/>
      <w:ind w:left="360"/>
      <w:textAlignment w:val="auto"/>
    </w:pPr>
    <w:rPr>
      <w:lang w:val="de-DE"/>
    </w:rPr>
  </w:style>
  <w:style w:type="character" w:customStyle="1" w:styleId="SzvegtrzsbehzssalChar">
    <w:name w:val="Szövegtörzs behúzással Char"/>
    <w:basedOn w:val="Bekezdsalapbettpusa"/>
    <w:link w:val="Szvegtrzsbehzssal"/>
    <w:rsid w:val="002A71A0"/>
    <w:rPr>
      <w:rFonts w:ascii="Times New Roman" w:eastAsia="Times New Roman" w:hAnsi="Times New Roman" w:cs="Times New Roman"/>
      <w:sz w:val="20"/>
      <w:szCs w:val="20"/>
      <w:lang w:val="de-DE"/>
    </w:rPr>
  </w:style>
  <w:style w:type="paragraph" w:styleId="Listaszerbekezds">
    <w:name w:val="List Paragraph"/>
    <w:basedOn w:val="Norml"/>
    <w:uiPriority w:val="34"/>
    <w:qFormat/>
    <w:rsid w:val="00B153B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253</Words>
  <Characters>1747</Characters>
  <Application>Microsoft Office Word</Application>
  <DocSecurity>0</DocSecurity>
  <Lines>14</Lines>
  <Paragraphs>3</Paragraphs>
  <ScaleCrop>false</ScaleCrop>
  <Company/>
  <LinksUpToDate>false</LinksUpToDate>
  <CharactersWithSpaces>1997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Benedek Jozsef</dc:creator>
  <cp:keywords/>
  <dc:description/>
  <cp:lastModifiedBy>Szendi Dóra</cp:lastModifiedBy>
  <cp:revision>2</cp:revision>
  <dcterms:created xsi:type="dcterms:W3CDTF">2025-10-09T18:27:00Z</dcterms:created>
  <dcterms:modified xsi:type="dcterms:W3CDTF">2025-10-09T18:27:00Z</dcterms:modified>
</cp:coreProperties>
</file>